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983"/>
        <w:gridCol w:w="1954"/>
      </w:tblGrid>
      <w:tr w:rsidR="003E14CE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11983" w:type="dxa"/>
            <w:tcBorders>
              <w:right w:val="single" w:sz="4" w:space="0" w:color="auto"/>
            </w:tcBorders>
            <w:vAlign w:val="center"/>
          </w:tcPr>
          <w:p w:rsidR="003E14CE" w:rsidRPr="006743C0" w:rsidRDefault="00187D7A" w:rsidP="003E14CE">
            <w:pPr>
              <w:ind w:left="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743C0">
              <w:rPr>
                <w:rFonts w:ascii="Tahoma" w:hAnsi="Tahoma" w:cs="Tahoma"/>
                <w:b/>
                <w:sz w:val="20"/>
                <w:szCs w:val="20"/>
              </w:rPr>
              <w:t>7 DE Admin. Code 1130</w:t>
            </w:r>
          </w:p>
          <w:p w:rsidR="003E14CE" w:rsidRDefault="003E14CE" w:rsidP="003E14CE">
            <w:pPr>
              <w:ind w:left="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Title V State Operating Permit Program</w:t>
            </w:r>
          </w:p>
          <w:p w:rsidR="003E14CE" w:rsidRDefault="003E14CE" w:rsidP="003E14CE">
            <w:pPr>
              <w:ind w:left="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APPLICABLE REQUIREMENTS</w:t>
            </w:r>
          </w:p>
          <w:p w:rsidR="003E14CE" w:rsidRPr="009026C5" w:rsidRDefault="007A581D" w:rsidP="007A581D">
            <w:pPr>
              <w:ind w:left="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Division of </w:t>
            </w:r>
            <w:r w:rsidR="003E14CE">
              <w:rPr>
                <w:rFonts w:ascii="Tahoma" w:hAnsi="Tahoma" w:cs="Tahoma"/>
                <w:b/>
                <w:sz w:val="20"/>
                <w:szCs w:val="20"/>
              </w:rPr>
              <w:t>Air Quality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:rsidR="003E14CE" w:rsidRPr="009026C5" w:rsidRDefault="003E14CE" w:rsidP="003E14CE">
            <w:pPr>
              <w:ind w:left="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AQM-1001V</w:t>
            </w:r>
          </w:p>
        </w:tc>
      </w:tr>
    </w:tbl>
    <w:p w:rsidR="003E14CE" w:rsidRDefault="003E14CE" w:rsidP="003E14CE">
      <w:pPr>
        <w:ind w:left="27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EMISSIONS UNIT #: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2091"/>
            <w:enabled/>
            <w:calcOnExit w:val="0"/>
            <w:textInput/>
          </w:ffData>
        </w:fldChar>
      </w:r>
      <w:bookmarkStart w:id="0" w:name="Text2091"/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026C5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bookmarkStart w:id="1" w:name="_GoBack"/>
      <w:r w:rsidR="00A84FD8">
        <w:rPr>
          <w:rFonts w:ascii="Tahoma" w:hAnsi="Tahoma" w:cs="Tahoma"/>
          <w:noProof/>
          <w:sz w:val="20"/>
          <w:szCs w:val="20"/>
        </w:rPr>
        <w:t> </w:t>
      </w:r>
      <w:r w:rsidR="00A84FD8">
        <w:rPr>
          <w:rFonts w:ascii="Tahoma" w:hAnsi="Tahoma" w:cs="Tahoma"/>
          <w:noProof/>
          <w:sz w:val="20"/>
          <w:szCs w:val="20"/>
        </w:rPr>
        <w:t> </w:t>
      </w:r>
      <w:r w:rsidR="00A84FD8">
        <w:rPr>
          <w:rFonts w:ascii="Tahoma" w:hAnsi="Tahoma" w:cs="Tahoma"/>
          <w:noProof/>
          <w:sz w:val="20"/>
          <w:szCs w:val="20"/>
        </w:rPr>
        <w:t> </w:t>
      </w:r>
      <w:r w:rsidR="00A84FD8">
        <w:rPr>
          <w:rFonts w:ascii="Tahoma" w:hAnsi="Tahoma" w:cs="Tahoma"/>
          <w:noProof/>
          <w:sz w:val="20"/>
          <w:szCs w:val="20"/>
        </w:rPr>
        <w:t> </w:t>
      </w:r>
      <w:r w:rsidR="00A84FD8">
        <w:rPr>
          <w:rFonts w:ascii="Tahoma" w:hAnsi="Tahoma" w:cs="Tahoma"/>
          <w:noProof/>
          <w:sz w:val="20"/>
          <w:szCs w:val="20"/>
        </w:rPr>
        <w:t> </w:t>
      </w:r>
      <w:bookmarkEnd w:id="1"/>
      <w:r>
        <w:rPr>
          <w:rFonts w:ascii="Tahoma" w:hAnsi="Tahoma" w:cs="Tahoma"/>
          <w:sz w:val="20"/>
          <w:szCs w:val="20"/>
        </w:rPr>
        <w:fldChar w:fldCharType="end"/>
      </w:r>
      <w:bookmarkEnd w:id="0"/>
    </w:p>
    <w:tbl>
      <w:tblPr>
        <w:tblpPr w:leftFromText="180" w:rightFromText="180" w:vertAnchor="text" w:tblpX="414" w:tblpY="84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982"/>
        <w:gridCol w:w="1983"/>
        <w:gridCol w:w="1982"/>
        <w:gridCol w:w="1983"/>
        <w:gridCol w:w="1982"/>
        <w:gridCol w:w="1983"/>
        <w:gridCol w:w="1983"/>
      </w:tblGrid>
      <w:tr w:rsidR="003E14C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3878" w:type="dxa"/>
            <w:gridSpan w:val="7"/>
            <w:tcBorders>
              <w:bottom w:val="thinThickThinSmallGap" w:sz="24" w:space="0" w:color="auto"/>
            </w:tcBorders>
            <w:vAlign w:val="center"/>
          </w:tcPr>
          <w:p w:rsidR="003E14CE" w:rsidRDefault="003E14CE" w:rsidP="003E14CE">
            <w:pPr>
              <w:tabs>
                <w:tab w:val="left" w:pos="39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Provide any restrictions on operation which affect emissions or operations: (e.g., only one unit is operated at a time):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36"/>
                  <w:enabled/>
                  <w:calcOnExit w:val="0"/>
                  <w:textInput/>
                </w:ffData>
              </w:fldChar>
            </w:r>
            <w:bookmarkStart w:id="2" w:name="Text213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82168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3E14C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3878" w:type="dxa"/>
            <w:gridSpan w:val="7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:rsidR="003E14CE" w:rsidRPr="007A7011" w:rsidRDefault="003E14CE" w:rsidP="003E14C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APPLICABLE REGULATIONS</w:t>
            </w:r>
          </w:p>
        </w:tc>
      </w:tr>
      <w:tr w:rsidR="003E14CE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982" w:type="dxa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3E14CE" w:rsidRPr="00A1162F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CONTAMINANT</w:t>
            </w:r>
          </w:p>
        </w:tc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4CE" w:rsidRPr="00A1162F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APPLICABLE REGULATION</w:t>
            </w:r>
            <w:r w:rsidRPr="00A1162F"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4CE" w:rsidRPr="00A1162F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EMISSION STANDARD</w:t>
            </w:r>
            <w:r w:rsidRPr="00A1162F"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4CE" w:rsidRPr="00A1162F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RECORDKEEPING REGULATION</w:t>
            </w:r>
            <w:r w:rsidRPr="00A1162F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4CE" w:rsidRPr="00A1162F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REQUIREMENT</w:t>
            </w:r>
            <w:r w:rsidRPr="00A1162F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4CE" w:rsidRPr="00A1162F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REPORTING REGULATION</w:t>
            </w:r>
            <w:r w:rsidRPr="00A1162F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3E14CE" w:rsidRPr="00A1162F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REQUIREMENT</w:t>
            </w:r>
            <w:r w:rsidRPr="00A1162F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</w:tc>
      </w:tr>
      <w:tr w:rsidR="003E14C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98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2.0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2.1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3.0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3.1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E14CE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</w:t>
            </w:r>
          </w:p>
        </w:tc>
      </w:tr>
      <w:tr w:rsidR="003E14CE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94"/>
                  <w:enabled/>
                  <w:calcOnExit w:val="0"/>
                  <w:textInput/>
                </w:ffData>
              </w:fldChar>
            </w:r>
            <w:bookmarkStart w:id="3" w:name="Text209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1162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00"/>
                  <w:enabled/>
                  <w:calcOnExit w:val="0"/>
                  <w:textInput/>
                </w:ffData>
              </w:fldChar>
            </w:r>
            <w:bookmarkStart w:id="4" w:name="Text210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1162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06"/>
                  <w:enabled/>
                  <w:calcOnExit w:val="0"/>
                  <w:textInput/>
                </w:ffData>
              </w:fldChar>
            </w:r>
            <w:bookmarkStart w:id="5" w:name="Text210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1162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12"/>
                  <w:enabled/>
                  <w:calcOnExit w:val="0"/>
                  <w:textInput/>
                </w:ffData>
              </w:fldChar>
            </w:r>
            <w:bookmarkStart w:id="6" w:name="Text211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1162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18"/>
                  <w:enabled/>
                  <w:calcOnExit w:val="0"/>
                  <w:textInput/>
                </w:ffData>
              </w:fldChar>
            </w:r>
            <w:bookmarkStart w:id="7" w:name="Text211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1162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24"/>
                  <w:enabled/>
                  <w:calcOnExit w:val="0"/>
                  <w:textInput/>
                </w:ffData>
              </w:fldChar>
            </w:r>
            <w:bookmarkStart w:id="8" w:name="Text212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1162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4CE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30"/>
                  <w:enabled/>
                  <w:calcOnExit w:val="0"/>
                  <w:textInput/>
                </w:ffData>
              </w:fldChar>
            </w:r>
            <w:bookmarkStart w:id="9" w:name="Text213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1162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</w:tr>
      <w:tr w:rsidR="003E14CE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95"/>
                  <w:enabled/>
                  <w:calcOnExit w:val="0"/>
                  <w:textInput/>
                </w:ffData>
              </w:fldChar>
            </w:r>
            <w:bookmarkStart w:id="10" w:name="Text209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1162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01"/>
                  <w:enabled/>
                  <w:calcOnExit w:val="0"/>
                  <w:textInput/>
                </w:ffData>
              </w:fldChar>
            </w:r>
            <w:bookmarkStart w:id="11" w:name="Text210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1162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07"/>
                  <w:enabled/>
                  <w:calcOnExit w:val="0"/>
                  <w:textInput/>
                </w:ffData>
              </w:fldChar>
            </w:r>
            <w:bookmarkStart w:id="12" w:name="Text210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1162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13"/>
                  <w:enabled/>
                  <w:calcOnExit w:val="0"/>
                  <w:textInput/>
                </w:ffData>
              </w:fldChar>
            </w:r>
            <w:bookmarkStart w:id="13" w:name="Text211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1162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19"/>
                  <w:enabled/>
                  <w:calcOnExit w:val="0"/>
                  <w:textInput/>
                </w:ffData>
              </w:fldChar>
            </w:r>
            <w:bookmarkStart w:id="14" w:name="Text211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1162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25"/>
                  <w:enabled/>
                  <w:calcOnExit w:val="0"/>
                  <w:textInput/>
                </w:ffData>
              </w:fldChar>
            </w:r>
            <w:bookmarkStart w:id="15" w:name="Text212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1162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4CE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31"/>
                  <w:enabled/>
                  <w:calcOnExit w:val="0"/>
                  <w:textInput/>
                </w:ffData>
              </w:fldChar>
            </w:r>
            <w:bookmarkStart w:id="16" w:name="Text213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1162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</w:p>
        </w:tc>
      </w:tr>
      <w:tr w:rsidR="003E14CE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96"/>
                  <w:enabled/>
                  <w:calcOnExit w:val="0"/>
                  <w:textInput/>
                </w:ffData>
              </w:fldChar>
            </w:r>
            <w:bookmarkStart w:id="17" w:name="Text209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1162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02"/>
                  <w:enabled/>
                  <w:calcOnExit w:val="0"/>
                  <w:textInput/>
                </w:ffData>
              </w:fldChar>
            </w:r>
            <w:bookmarkStart w:id="18" w:name="Text210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1162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08"/>
                  <w:enabled/>
                  <w:calcOnExit w:val="0"/>
                  <w:textInput/>
                </w:ffData>
              </w:fldChar>
            </w:r>
            <w:bookmarkStart w:id="19" w:name="Text210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1162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14"/>
                  <w:enabled/>
                  <w:calcOnExit w:val="0"/>
                  <w:textInput/>
                </w:ffData>
              </w:fldChar>
            </w:r>
            <w:bookmarkStart w:id="20" w:name="Text211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1162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20"/>
                  <w:enabled/>
                  <w:calcOnExit w:val="0"/>
                  <w:textInput/>
                </w:ffData>
              </w:fldChar>
            </w:r>
            <w:bookmarkStart w:id="21" w:name="Text212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1162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26"/>
                  <w:enabled/>
                  <w:calcOnExit w:val="0"/>
                  <w:textInput/>
                </w:ffData>
              </w:fldChar>
            </w:r>
            <w:bookmarkStart w:id="22" w:name="Text212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1162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4CE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32"/>
                  <w:enabled/>
                  <w:calcOnExit w:val="0"/>
                  <w:textInput/>
                </w:ffData>
              </w:fldChar>
            </w:r>
            <w:bookmarkStart w:id="23" w:name="Text213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1162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3"/>
          </w:p>
        </w:tc>
      </w:tr>
      <w:tr w:rsidR="003E14CE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97"/>
                  <w:enabled/>
                  <w:calcOnExit w:val="0"/>
                  <w:textInput/>
                </w:ffData>
              </w:fldChar>
            </w:r>
            <w:bookmarkStart w:id="24" w:name="Text209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1162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03"/>
                  <w:enabled/>
                  <w:calcOnExit w:val="0"/>
                  <w:textInput/>
                </w:ffData>
              </w:fldChar>
            </w:r>
            <w:bookmarkStart w:id="25" w:name="Text210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1162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09"/>
                  <w:enabled/>
                  <w:calcOnExit w:val="0"/>
                  <w:textInput/>
                </w:ffData>
              </w:fldChar>
            </w:r>
            <w:bookmarkStart w:id="26" w:name="Text210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1162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15"/>
                  <w:enabled/>
                  <w:calcOnExit w:val="0"/>
                  <w:textInput/>
                </w:ffData>
              </w:fldChar>
            </w:r>
            <w:bookmarkStart w:id="27" w:name="Text211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1162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21"/>
                  <w:enabled/>
                  <w:calcOnExit w:val="0"/>
                  <w:textInput/>
                </w:ffData>
              </w:fldChar>
            </w:r>
            <w:bookmarkStart w:id="28" w:name="Text212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1162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27"/>
                  <w:enabled/>
                  <w:calcOnExit w:val="0"/>
                  <w:textInput/>
                </w:ffData>
              </w:fldChar>
            </w:r>
            <w:bookmarkStart w:id="29" w:name="Text212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1162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4CE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33"/>
                  <w:enabled/>
                  <w:calcOnExit w:val="0"/>
                  <w:textInput/>
                </w:ffData>
              </w:fldChar>
            </w:r>
            <w:bookmarkStart w:id="30" w:name="Text213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1162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0"/>
          </w:p>
        </w:tc>
      </w:tr>
      <w:tr w:rsidR="003E14CE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98"/>
                  <w:enabled/>
                  <w:calcOnExit w:val="0"/>
                  <w:textInput/>
                </w:ffData>
              </w:fldChar>
            </w:r>
            <w:bookmarkStart w:id="31" w:name="Text209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1162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04"/>
                  <w:enabled/>
                  <w:calcOnExit w:val="0"/>
                  <w:textInput/>
                </w:ffData>
              </w:fldChar>
            </w:r>
            <w:bookmarkStart w:id="32" w:name="Text210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1162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10"/>
                  <w:enabled/>
                  <w:calcOnExit w:val="0"/>
                  <w:textInput/>
                </w:ffData>
              </w:fldChar>
            </w:r>
            <w:bookmarkStart w:id="33" w:name="Text211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1162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16"/>
                  <w:enabled/>
                  <w:calcOnExit w:val="0"/>
                  <w:textInput/>
                </w:ffData>
              </w:fldChar>
            </w:r>
            <w:bookmarkStart w:id="34" w:name="Text211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1162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22"/>
                  <w:enabled/>
                  <w:calcOnExit w:val="0"/>
                  <w:textInput/>
                </w:ffData>
              </w:fldChar>
            </w:r>
            <w:bookmarkStart w:id="35" w:name="Text212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1162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28"/>
                  <w:enabled/>
                  <w:calcOnExit w:val="0"/>
                  <w:textInput/>
                </w:ffData>
              </w:fldChar>
            </w:r>
            <w:bookmarkStart w:id="36" w:name="Text212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1162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4CE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34"/>
                  <w:enabled/>
                  <w:calcOnExit w:val="0"/>
                  <w:textInput/>
                </w:ffData>
              </w:fldChar>
            </w:r>
            <w:bookmarkStart w:id="37" w:name="Text213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1162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7"/>
          </w:p>
        </w:tc>
      </w:tr>
      <w:tr w:rsidR="003E14CE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99"/>
                  <w:enabled/>
                  <w:calcOnExit w:val="0"/>
                  <w:textInput/>
                </w:ffData>
              </w:fldChar>
            </w:r>
            <w:bookmarkStart w:id="38" w:name="Text209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1162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05"/>
                  <w:enabled/>
                  <w:calcOnExit w:val="0"/>
                  <w:textInput/>
                </w:ffData>
              </w:fldChar>
            </w:r>
            <w:bookmarkStart w:id="39" w:name="Text210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1162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11"/>
                  <w:enabled/>
                  <w:calcOnExit w:val="0"/>
                  <w:textInput/>
                </w:ffData>
              </w:fldChar>
            </w:r>
            <w:bookmarkStart w:id="40" w:name="Text211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1162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17"/>
                  <w:enabled/>
                  <w:calcOnExit w:val="0"/>
                  <w:textInput/>
                </w:ffData>
              </w:fldChar>
            </w:r>
            <w:bookmarkStart w:id="41" w:name="Text211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1162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23"/>
                  <w:enabled/>
                  <w:calcOnExit w:val="0"/>
                  <w:textInput/>
                </w:ffData>
              </w:fldChar>
            </w:r>
            <w:bookmarkStart w:id="42" w:name="Text212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1162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29"/>
                  <w:enabled/>
                  <w:calcOnExit w:val="0"/>
                  <w:textInput/>
                </w:ffData>
              </w:fldChar>
            </w:r>
            <w:bookmarkStart w:id="43" w:name="Text212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1162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14CE" w:rsidRDefault="003E14CE" w:rsidP="003E14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35"/>
                  <w:enabled/>
                  <w:calcOnExit w:val="0"/>
                  <w:textInput/>
                </w:ffData>
              </w:fldChar>
            </w:r>
            <w:bookmarkStart w:id="44" w:name="Text213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1162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4"/>
          </w:p>
        </w:tc>
      </w:tr>
    </w:tbl>
    <w:p w:rsidR="003E14CE" w:rsidRDefault="003E14CE" w:rsidP="003E14CE">
      <w:pPr>
        <w:ind w:left="2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SOURCE NAME: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2092"/>
            <w:enabled/>
            <w:calcOnExit w:val="0"/>
            <w:textInput/>
          </w:ffData>
        </w:fldChar>
      </w:r>
      <w:bookmarkStart w:id="45" w:name="Text2092"/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026C5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A84FD8">
        <w:rPr>
          <w:rFonts w:ascii="Tahoma" w:hAnsi="Tahoma" w:cs="Tahoma"/>
          <w:noProof/>
          <w:sz w:val="20"/>
          <w:szCs w:val="20"/>
        </w:rPr>
        <w:t> </w:t>
      </w:r>
      <w:r w:rsidR="00A84FD8">
        <w:rPr>
          <w:rFonts w:ascii="Tahoma" w:hAnsi="Tahoma" w:cs="Tahoma"/>
          <w:noProof/>
          <w:sz w:val="20"/>
          <w:szCs w:val="20"/>
        </w:rPr>
        <w:t> </w:t>
      </w:r>
      <w:r w:rsidR="00A84FD8">
        <w:rPr>
          <w:rFonts w:ascii="Tahoma" w:hAnsi="Tahoma" w:cs="Tahoma"/>
          <w:noProof/>
          <w:sz w:val="20"/>
          <w:szCs w:val="20"/>
        </w:rPr>
        <w:t> </w:t>
      </w:r>
      <w:r w:rsidR="00A84FD8">
        <w:rPr>
          <w:rFonts w:ascii="Tahoma" w:hAnsi="Tahoma" w:cs="Tahoma"/>
          <w:noProof/>
          <w:sz w:val="20"/>
          <w:szCs w:val="20"/>
        </w:rPr>
        <w:t> </w:t>
      </w:r>
      <w:r w:rsidR="00A84FD8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45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EMISSION POINT #: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2093"/>
            <w:enabled/>
            <w:calcOnExit w:val="0"/>
            <w:textInput/>
          </w:ffData>
        </w:fldChar>
      </w:r>
      <w:bookmarkStart w:id="46" w:name="Text2093"/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026C5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A84FD8">
        <w:rPr>
          <w:rFonts w:ascii="Tahoma" w:hAnsi="Tahoma" w:cs="Tahoma"/>
          <w:noProof/>
          <w:sz w:val="20"/>
          <w:szCs w:val="20"/>
        </w:rPr>
        <w:t> </w:t>
      </w:r>
      <w:r w:rsidR="00A84FD8">
        <w:rPr>
          <w:rFonts w:ascii="Tahoma" w:hAnsi="Tahoma" w:cs="Tahoma"/>
          <w:noProof/>
          <w:sz w:val="20"/>
          <w:szCs w:val="20"/>
        </w:rPr>
        <w:t> </w:t>
      </w:r>
      <w:r w:rsidR="00A84FD8">
        <w:rPr>
          <w:rFonts w:ascii="Tahoma" w:hAnsi="Tahoma" w:cs="Tahoma"/>
          <w:noProof/>
          <w:sz w:val="20"/>
          <w:szCs w:val="20"/>
        </w:rPr>
        <w:t> </w:t>
      </w:r>
      <w:r w:rsidR="00A84FD8">
        <w:rPr>
          <w:rFonts w:ascii="Tahoma" w:hAnsi="Tahoma" w:cs="Tahoma"/>
          <w:noProof/>
          <w:sz w:val="20"/>
          <w:szCs w:val="20"/>
        </w:rPr>
        <w:t> </w:t>
      </w:r>
      <w:r w:rsidR="00A84FD8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46"/>
    </w:p>
    <w:p w:rsidR="003E14CE" w:rsidRDefault="003E14CE" w:rsidP="003E14CE">
      <w:pPr>
        <w:ind w:left="270"/>
        <w:rPr>
          <w:rFonts w:ascii="Tahoma" w:hAnsi="Tahoma" w:cs="Tahoma"/>
          <w:sz w:val="20"/>
          <w:szCs w:val="20"/>
        </w:rPr>
      </w:pPr>
    </w:p>
    <w:p w:rsidR="003E14CE" w:rsidRDefault="003E14CE" w:rsidP="003E14CE">
      <w:pPr>
        <w:ind w:left="270"/>
        <w:rPr>
          <w:rFonts w:ascii="Tahoma" w:hAnsi="Tahoma" w:cs="Tahoma"/>
          <w:sz w:val="20"/>
          <w:szCs w:val="20"/>
        </w:rPr>
      </w:pPr>
    </w:p>
    <w:p w:rsidR="003E14CE" w:rsidRDefault="003E14CE" w:rsidP="003E14CE">
      <w:pPr>
        <w:ind w:left="270"/>
        <w:rPr>
          <w:rFonts w:ascii="Tahoma" w:hAnsi="Tahoma" w:cs="Tahoma"/>
          <w:sz w:val="20"/>
          <w:szCs w:val="20"/>
        </w:rPr>
      </w:pPr>
      <w:r w:rsidRPr="00082168">
        <w:rPr>
          <w:rFonts w:ascii="Tahoma" w:hAnsi="Tahoma" w:cs="Tahoma"/>
          <w:sz w:val="20"/>
          <w:szCs w:val="20"/>
          <w:vertAlign w:val="superscript"/>
        </w:rPr>
        <w:t>1</w:t>
      </w:r>
      <w:r>
        <w:rPr>
          <w:rFonts w:ascii="Tahoma" w:hAnsi="Tahoma" w:cs="Tahoma"/>
          <w:sz w:val="20"/>
          <w:szCs w:val="20"/>
        </w:rPr>
        <w:t>2.0-2.1</w:t>
      </w:r>
      <w:r>
        <w:rPr>
          <w:rFonts w:ascii="Tahoma" w:hAnsi="Tahoma" w:cs="Tahoma"/>
          <w:sz w:val="20"/>
          <w:szCs w:val="20"/>
        </w:rPr>
        <w:tab/>
        <w:t xml:space="preserve">Provide any specific emission standard(s) and limitation(s) set by regulation(s) which are applicable to the emissions unit (e.g., Volatile Organic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Compound content of coating, not to exceed 3.5 lb/gal)</w:t>
      </w:r>
    </w:p>
    <w:p w:rsidR="003E14CE" w:rsidRDefault="003E14CE" w:rsidP="003E14CE">
      <w:pPr>
        <w:ind w:left="270"/>
        <w:rPr>
          <w:rFonts w:ascii="Tahoma" w:hAnsi="Tahoma" w:cs="Tahoma"/>
          <w:sz w:val="20"/>
          <w:szCs w:val="20"/>
        </w:rPr>
      </w:pPr>
      <w:r w:rsidRPr="00082168">
        <w:rPr>
          <w:rFonts w:ascii="Tahoma" w:hAnsi="Tahoma" w:cs="Tahoma"/>
          <w:sz w:val="20"/>
          <w:szCs w:val="20"/>
          <w:vertAlign w:val="superscript"/>
        </w:rPr>
        <w:t>2</w:t>
      </w:r>
      <w:r>
        <w:rPr>
          <w:rFonts w:ascii="Tahoma" w:hAnsi="Tahoma" w:cs="Tahoma"/>
          <w:sz w:val="20"/>
          <w:szCs w:val="20"/>
        </w:rPr>
        <w:t>3.0-3.1</w:t>
      </w:r>
      <w:r>
        <w:rPr>
          <w:rFonts w:ascii="Tahoma" w:hAnsi="Tahoma" w:cs="Tahoma"/>
          <w:sz w:val="20"/>
          <w:szCs w:val="20"/>
        </w:rPr>
        <w:tab/>
        <w:t>Provide any specific recordkeeping regulation which is applicable to the emissions unit.</w:t>
      </w:r>
    </w:p>
    <w:p w:rsidR="003E14CE" w:rsidRDefault="003E14CE" w:rsidP="003E14CE">
      <w:pPr>
        <w:ind w:left="270"/>
        <w:rPr>
          <w:rFonts w:ascii="Tahoma" w:hAnsi="Tahoma" w:cs="Tahoma"/>
          <w:sz w:val="20"/>
          <w:szCs w:val="20"/>
        </w:rPr>
      </w:pPr>
      <w:r w:rsidRPr="00082168">
        <w:rPr>
          <w:rFonts w:ascii="Tahoma" w:hAnsi="Tahoma" w:cs="Tahoma"/>
          <w:sz w:val="20"/>
          <w:szCs w:val="20"/>
          <w:vertAlign w:val="superscript"/>
        </w:rPr>
        <w:t>3</w:t>
      </w:r>
      <w:r>
        <w:rPr>
          <w:rFonts w:ascii="Tahoma" w:hAnsi="Tahoma" w:cs="Tahoma"/>
          <w:sz w:val="20"/>
          <w:szCs w:val="20"/>
        </w:rPr>
        <w:t>4.0-4.1</w:t>
      </w:r>
      <w:r>
        <w:rPr>
          <w:rFonts w:ascii="Tahoma" w:hAnsi="Tahoma" w:cs="Tahoma"/>
          <w:sz w:val="20"/>
          <w:szCs w:val="20"/>
        </w:rPr>
        <w:tab/>
        <w:t>Provide any specific reporting regulation which is applicable to the emissions unit.</w:t>
      </w:r>
    </w:p>
    <w:p w:rsidR="003E14CE" w:rsidRDefault="003E14CE" w:rsidP="003E14CE">
      <w:pPr>
        <w:ind w:left="27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</w:p>
    <w:p w:rsidR="003E14CE" w:rsidRDefault="003E14CE" w:rsidP="003E14CE">
      <w:pPr>
        <w:ind w:left="270"/>
        <w:rPr>
          <w:rFonts w:ascii="Tahoma" w:hAnsi="Tahoma" w:cs="Tahoma"/>
          <w:sz w:val="20"/>
          <w:szCs w:val="20"/>
        </w:rPr>
        <w:sectPr w:rsidR="003E14CE" w:rsidSect="003E14CE">
          <w:pgSz w:w="15840" w:h="12240" w:orient="landscape"/>
          <w:pgMar w:top="907" w:right="994" w:bottom="806" w:left="634" w:header="720" w:footer="720" w:gutter="0"/>
          <w:cols w:space="720"/>
          <w:docGrid w:linePitch="360"/>
        </w:sectPr>
      </w:pPr>
    </w:p>
    <w:tbl>
      <w:tblPr>
        <w:tblW w:w="0" w:type="auto"/>
        <w:tblInd w:w="4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773"/>
        <w:gridCol w:w="2774"/>
        <w:gridCol w:w="2774"/>
        <w:gridCol w:w="2774"/>
        <w:gridCol w:w="905"/>
        <w:gridCol w:w="1869"/>
      </w:tblGrid>
      <w:tr w:rsidR="003E14C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000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ind w:left="-7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lastRenderedPageBreak/>
              <w:t>APPLICABLE REQUIREMENTS</w:t>
            </w:r>
          </w:p>
          <w:p w:rsidR="003E14CE" w:rsidRPr="00FA17D5" w:rsidRDefault="003E14CE" w:rsidP="003E14CE">
            <w:pPr>
              <w:ind w:left="-73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A17D5">
              <w:rPr>
                <w:rFonts w:ascii="Tahoma" w:hAnsi="Tahoma" w:cs="Tahoma"/>
                <w:b/>
                <w:i/>
                <w:sz w:val="20"/>
                <w:szCs w:val="20"/>
              </w:rPr>
              <w:t>(Continued)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14CE" w:rsidRPr="00FA17D5" w:rsidRDefault="003E14CE" w:rsidP="003E14CE">
            <w:pPr>
              <w:ind w:left="-7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AQM-1001V</w:t>
            </w:r>
          </w:p>
        </w:tc>
      </w:tr>
      <w:tr w:rsidR="003E14C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000" w:type="dxa"/>
            <w:gridSpan w:val="5"/>
            <w:vMerge/>
            <w:tcBorders>
              <w:bottom w:val="thinThickThinSmallGap" w:sz="24" w:space="0" w:color="auto"/>
              <w:right w:val="single" w:sz="4" w:space="0" w:color="auto"/>
            </w:tcBorders>
          </w:tcPr>
          <w:p w:rsidR="003E14CE" w:rsidRDefault="003E14CE" w:rsidP="003E14CE">
            <w:pPr>
              <w:ind w:left="-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</w:tcBorders>
            <w:vAlign w:val="center"/>
          </w:tcPr>
          <w:p w:rsidR="003E14CE" w:rsidRPr="00FA17D5" w:rsidRDefault="003E14CE" w:rsidP="003E14CE">
            <w:pPr>
              <w:ind w:left="-73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Continued)</w:t>
            </w:r>
          </w:p>
        </w:tc>
      </w:tr>
      <w:tr w:rsidR="003E14CE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773" w:type="dxa"/>
            <w:tcBorders>
              <w:top w:val="thinThickThinSmallGap" w:sz="24" w:space="0" w:color="auto"/>
              <w:bottom w:val="nil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ind w:left="-7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CONTAMINANT</w:t>
            </w:r>
          </w:p>
        </w:tc>
        <w:tc>
          <w:tcPr>
            <w:tcW w:w="2774" w:type="dxa"/>
            <w:tcBorders>
              <w:top w:val="thinThickThin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ind w:left="-7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MONITORING REGULATION</w:t>
            </w:r>
            <w:r w:rsidRPr="00FA17D5">
              <w:rPr>
                <w:rFonts w:ascii="Tahoma" w:hAnsi="Tahoma" w:cs="Tahoma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774" w:type="dxa"/>
            <w:tcBorders>
              <w:top w:val="thinThickThin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ind w:left="-7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REQUIREMENT</w:t>
            </w:r>
            <w:r w:rsidRPr="00FA17D5">
              <w:rPr>
                <w:rFonts w:ascii="Tahoma" w:hAnsi="Tahoma" w:cs="Tahoma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774" w:type="dxa"/>
            <w:tcBorders>
              <w:top w:val="thinThickThin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ind w:left="-7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TESTING REGULATION</w:t>
            </w:r>
            <w:r w:rsidRPr="00FA17D5">
              <w:rPr>
                <w:rFonts w:ascii="Tahoma" w:hAnsi="Tahoma" w:cs="Tahoma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774" w:type="dxa"/>
            <w:gridSpan w:val="2"/>
            <w:tcBorders>
              <w:top w:val="thinThickThinSmallGap" w:sz="24" w:space="0" w:color="auto"/>
              <w:left w:val="single" w:sz="4" w:space="0" w:color="auto"/>
              <w:bottom w:val="nil"/>
            </w:tcBorders>
            <w:vAlign w:val="center"/>
          </w:tcPr>
          <w:p w:rsidR="003E14CE" w:rsidRDefault="003E14CE" w:rsidP="003E14CE">
            <w:pPr>
              <w:ind w:left="-7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REQUIREMENT</w:t>
            </w:r>
            <w:r w:rsidRPr="00FA17D5">
              <w:rPr>
                <w:rFonts w:ascii="Tahoma" w:hAnsi="Tahoma" w:cs="Tahoma"/>
                <w:sz w:val="20"/>
                <w:szCs w:val="20"/>
                <w:vertAlign w:val="superscript"/>
              </w:rPr>
              <w:t>5</w:t>
            </w:r>
          </w:p>
        </w:tc>
      </w:tr>
      <w:tr w:rsidR="003E14C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773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ind w:left="-7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ind w:left="-7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5.0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ind w:left="-7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5.1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ind w:left="-7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6.0</w:t>
            </w:r>
          </w:p>
        </w:tc>
        <w:tc>
          <w:tcPr>
            <w:tcW w:w="2774" w:type="dxa"/>
            <w:gridSpan w:val="2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3E14CE" w:rsidRDefault="003E14CE" w:rsidP="003E14CE">
            <w:pPr>
              <w:ind w:left="-7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6.1</w:t>
            </w:r>
          </w:p>
        </w:tc>
      </w:tr>
      <w:tr w:rsidR="003E14C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77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ind w:left="-7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37"/>
                  <w:enabled/>
                  <w:calcOnExit w:val="0"/>
                  <w:textInput/>
                </w:ffData>
              </w:fldChar>
            </w:r>
            <w:bookmarkStart w:id="47" w:name="Text213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A17D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7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ind w:left="-7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43"/>
                  <w:enabled/>
                  <w:calcOnExit w:val="0"/>
                  <w:textInput/>
                </w:ffData>
              </w:fldChar>
            </w:r>
            <w:bookmarkStart w:id="48" w:name="Text214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A17D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7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ind w:left="-7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49"/>
                  <w:enabled/>
                  <w:calcOnExit w:val="0"/>
                  <w:textInput/>
                </w:ffData>
              </w:fldChar>
            </w:r>
            <w:bookmarkStart w:id="49" w:name="Text214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A17D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7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ind w:left="-7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55"/>
                  <w:enabled/>
                  <w:calcOnExit w:val="0"/>
                  <w:textInput/>
                </w:ffData>
              </w:fldChar>
            </w:r>
            <w:bookmarkStart w:id="50" w:name="Text215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A17D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77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4CE" w:rsidRDefault="003E14CE" w:rsidP="003E14CE">
            <w:pPr>
              <w:ind w:left="-7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61"/>
                  <w:enabled/>
                  <w:calcOnExit w:val="0"/>
                  <w:textInput/>
                </w:ffData>
              </w:fldChar>
            </w:r>
            <w:bookmarkStart w:id="51" w:name="Text216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A17D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1"/>
          </w:p>
        </w:tc>
      </w:tr>
      <w:tr w:rsidR="003E14C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ind w:left="-7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38"/>
                  <w:enabled/>
                  <w:calcOnExit w:val="0"/>
                  <w:textInput/>
                </w:ffData>
              </w:fldChar>
            </w:r>
            <w:bookmarkStart w:id="52" w:name="Text213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A17D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ind w:left="-7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44"/>
                  <w:enabled/>
                  <w:calcOnExit w:val="0"/>
                  <w:textInput/>
                </w:ffData>
              </w:fldChar>
            </w:r>
            <w:bookmarkStart w:id="53" w:name="Text214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A17D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ind w:left="-7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50"/>
                  <w:enabled/>
                  <w:calcOnExit w:val="0"/>
                  <w:textInput/>
                </w:ffData>
              </w:fldChar>
            </w:r>
            <w:bookmarkStart w:id="54" w:name="Text215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A17D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ind w:left="-7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56"/>
                  <w:enabled/>
                  <w:calcOnExit w:val="0"/>
                  <w:textInput/>
                </w:ffData>
              </w:fldChar>
            </w:r>
            <w:bookmarkStart w:id="55" w:name="Text215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A17D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4CE" w:rsidRDefault="003E14CE" w:rsidP="003E14CE">
            <w:pPr>
              <w:ind w:left="-7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62"/>
                  <w:enabled/>
                  <w:calcOnExit w:val="0"/>
                  <w:textInput/>
                </w:ffData>
              </w:fldChar>
            </w:r>
            <w:bookmarkStart w:id="56" w:name="Text216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A17D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6"/>
          </w:p>
        </w:tc>
      </w:tr>
      <w:tr w:rsidR="003E14C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ind w:left="-7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39"/>
                  <w:enabled/>
                  <w:calcOnExit w:val="0"/>
                  <w:textInput/>
                </w:ffData>
              </w:fldChar>
            </w:r>
            <w:bookmarkStart w:id="57" w:name="Text213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A17D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ind w:left="-7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45"/>
                  <w:enabled/>
                  <w:calcOnExit w:val="0"/>
                  <w:textInput/>
                </w:ffData>
              </w:fldChar>
            </w:r>
            <w:bookmarkStart w:id="58" w:name="Text214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A17D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ind w:left="-7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51"/>
                  <w:enabled/>
                  <w:calcOnExit w:val="0"/>
                  <w:textInput/>
                </w:ffData>
              </w:fldChar>
            </w:r>
            <w:bookmarkStart w:id="59" w:name="Text215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A17D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ind w:left="-7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57"/>
                  <w:enabled/>
                  <w:calcOnExit w:val="0"/>
                  <w:textInput/>
                </w:ffData>
              </w:fldChar>
            </w:r>
            <w:bookmarkStart w:id="60" w:name="Text215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A17D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4CE" w:rsidRDefault="003E14CE" w:rsidP="003E14CE">
            <w:pPr>
              <w:ind w:left="-7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63"/>
                  <w:enabled/>
                  <w:calcOnExit w:val="0"/>
                  <w:textInput/>
                </w:ffData>
              </w:fldChar>
            </w:r>
            <w:bookmarkStart w:id="61" w:name="Text216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A17D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1"/>
          </w:p>
        </w:tc>
      </w:tr>
      <w:tr w:rsidR="003E14C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ind w:left="-7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40"/>
                  <w:enabled/>
                  <w:calcOnExit w:val="0"/>
                  <w:textInput/>
                </w:ffData>
              </w:fldChar>
            </w:r>
            <w:bookmarkStart w:id="62" w:name="Text214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A17D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ind w:left="-7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46"/>
                  <w:enabled/>
                  <w:calcOnExit w:val="0"/>
                  <w:textInput/>
                </w:ffData>
              </w:fldChar>
            </w:r>
            <w:bookmarkStart w:id="63" w:name="Text214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A17D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ind w:left="-7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52"/>
                  <w:enabled/>
                  <w:calcOnExit w:val="0"/>
                  <w:textInput/>
                </w:ffData>
              </w:fldChar>
            </w:r>
            <w:bookmarkStart w:id="64" w:name="Text215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A17D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ind w:left="-7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58"/>
                  <w:enabled/>
                  <w:calcOnExit w:val="0"/>
                  <w:textInput/>
                </w:ffData>
              </w:fldChar>
            </w:r>
            <w:bookmarkStart w:id="65" w:name="Text215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A17D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4CE" w:rsidRDefault="003E14CE" w:rsidP="003E14CE">
            <w:pPr>
              <w:ind w:left="-7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64"/>
                  <w:enabled/>
                  <w:calcOnExit w:val="0"/>
                  <w:textInput/>
                </w:ffData>
              </w:fldChar>
            </w:r>
            <w:bookmarkStart w:id="66" w:name="Text216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A17D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6"/>
          </w:p>
        </w:tc>
      </w:tr>
      <w:tr w:rsidR="003E14C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ind w:left="-7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41"/>
                  <w:enabled/>
                  <w:calcOnExit w:val="0"/>
                  <w:textInput/>
                </w:ffData>
              </w:fldChar>
            </w:r>
            <w:bookmarkStart w:id="67" w:name="Text214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A17D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ind w:left="-7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47"/>
                  <w:enabled/>
                  <w:calcOnExit w:val="0"/>
                  <w:textInput/>
                </w:ffData>
              </w:fldChar>
            </w:r>
            <w:bookmarkStart w:id="68" w:name="Text214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A17D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ind w:left="-7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53"/>
                  <w:enabled/>
                  <w:calcOnExit w:val="0"/>
                  <w:textInput/>
                </w:ffData>
              </w:fldChar>
            </w:r>
            <w:bookmarkStart w:id="69" w:name="Text215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A17D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ind w:left="-7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59"/>
                  <w:enabled/>
                  <w:calcOnExit w:val="0"/>
                  <w:textInput/>
                </w:ffData>
              </w:fldChar>
            </w:r>
            <w:bookmarkStart w:id="70" w:name="Text215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A17D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4CE" w:rsidRDefault="003E14CE" w:rsidP="003E14CE">
            <w:pPr>
              <w:ind w:left="-7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65"/>
                  <w:enabled/>
                  <w:calcOnExit w:val="0"/>
                  <w:textInput/>
                </w:ffData>
              </w:fldChar>
            </w:r>
            <w:bookmarkStart w:id="71" w:name="Text216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A17D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1"/>
          </w:p>
        </w:tc>
      </w:tr>
      <w:tr w:rsidR="003E14C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773" w:type="dxa"/>
            <w:tcBorders>
              <w:top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ind w:left="-7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42"/>
                  <w:enabled/>
                  <w:calcOnExit w:val="0"/>
                  <w:textInput/>
                </w:ffData>
              </w:fldChar>
            </w:r>
            <w:bookmarkStart w:id="72" w:name="Text214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A17D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ind w:left="-7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48"/>
                  <w:enabled/>
                  <w:calcOnExit w:val="0"/>
                  <w:textInput/>
                </w:ffData>
              </w:fldChar>
            </w:r>
            <w:bookmarkStart w:id="73" w:name="Text214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A17D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ind w:left="-7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54"/>
                  <w:enabled/>
                  <w:calcOnExit w:val="0"/>
                  <w:textInput/>
                </w:ffData>
              </w:fldChar>
            </w:r>
            <w:bookmarkStart w:id="74" w:name="Text215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A17D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3E14CE" w:rsidRDefault="003E14CE" w:rsidP="003E14CE">
            <w:pPr>
              <w:ind w:left="-7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60"/>
                  <w:enabled/>
                  <w:calcOnExit w:val="0"/>
                  <w:textInput/>
                </w:ffData>
              </w:fldChar>
            </w:r>
            <w:bookmarkStart w:id="75" w:name="Text216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A17D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</w:tcBorders>
            <w:vAlign w:val="center"/>
          </w:tcPr>
          <w:p w:rsidR="003E14CE" w:rsidRDefault="003E14CE" w:rsidP="003E14CE">
            <w:pPr>
              <w:ind w:left="-7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66"/>
                  <w:enabled/>
                  <w:calcOnExit w:val="0"/>
                  <w:textInput/>
                </w:ffData>
              </w:fldChar>
            </w:r>
            <w:bookmarkStart w:id="76" w:name="Text216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A17D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6"/>
          </w:p>
        </w:tc>
      </w:tr>
      <w:tr w:rsidR="003E14CE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13869" w:type="dxa"/>
            <w:gridSpan w:val="6"/>
            <w:tcBorders>
              <w:top w:val="thinThickThinSmallGap" w:sz="24" w:space="0" w:color="auto"/>
            </w:tcBorders>
            <w:vAlign w:val="center"/>
          </w:tcPr>
          <w:p w:rsidR="003E14CE" w:rsidRDefault="003E14CE" w:rsidP="003E14CE">
            <w:pPr>
              <w:tabs>
                <w:tab w:val="left" w:pos="372"/>
              </w:tabs>
              <w:ind w:left="-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Does the emissions unit qualify for an exemption from any regulation: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10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77" w:name="Dropdown104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A84FD8" w:rsidRPr="00A84FD8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7"/>
          </w:p>
          <w:p w:rsidR="003E14CE" w:rsidRDefault="003E14CE" w:rsidP="003E14CE">
            <w:pPr>
              <w:tabs>
                <w:tab w:val="left" w:pos="372"/>
              </w:tabs>
              <w:ind w:left="-73"/>
              <w:rPr>
                <w:rFonts w:ascii="Tahoma" w:hAnsi="Tahoma" w:cs="Tahoma"/>
                <w:sz w:val="20"/>
                <w:szCs w:val="20"/>
              </w:rPr>
            </w:pPr>
          </w:p>
          <w:p w:rsidR="003E14CE" w:rsidRDefault="003E14CE" w:rsidP="003E14CE">
            <w:pPr>
              <w:tabs>
                <w:tab w:val="left" w:pos="372"/>
              </w:tabs>
              <w:ind w:left="-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If YES, then list both the regulation from which it is exempt and the regulation which allows the exemption, and provide a detailed explanation of why 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the exemption applies.  Include detailed supporting data and calculations.  Attach and label as exhibit, or refer to other attachments which address </w:t>
            </w:r>
            <w:r>
              <w:rPr>
                <w:rFonts w:ascii="Tahoma" w:hAnsi="Tahoma" w:cs="Tahoma"/>
                <w:sz w:val="20"/>
                <w:szCs w:val="20"/>
              </w:rPr>
              <w:tab/>
              <w:t>and justify this exemption.</w:t>
            </w:r>
          </w:p>
          <w:p w:rsidR="003E14CE" w:rsidRDefault="003E14CE" w:rsidP="003E14CE">
            <w:pPr>
              <w:tabs>
                <w:tab w:val="left" w:pos="372"/>
              </w:tabs>
              <w:ind w:left="-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67"/>
                  <w:enabled/>
                  <w:calcOnExit w:val="0"/>
                  <w:textInput/>
                </w:ffData>
              </w:fldChar>
            </w:r>
            <w:bookmarkStart w:id="78" w:name="Text216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A17D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84FD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8"/>
          </w:p>
        </w:tc>
      </w:tr>
    </w:tbl>
    <w:p w:rsidR="003E14CE" w:rsidRDefault="003E14CE" w:rsidP="003E14CE">
      <w:pPr>
        <w:ind w:left="270"/>
        <w:rPr>
          <w:rFonts w:ascii="Tahoma" w:hAnsi="Tahoma" w:cs="Tahoma"/>
          <w:sz w:val="20"/>
          <w:szCs w:val="20"/>
        </w:rPr>
      </w:pPr>
    </w:p>
    <w:p w:rsidR="003E14CE" w:rsidRDefault="003E14CE" w:rsidP="003E14CE">
      <w:pPr>
        <w:ind w:left="270"/>
        <w:rPr>
          <w:rFonts w:ascii="Tahoma" w:hAnsi="Tahoma" w:cs="Tahoma"/>
          <w:sz w:val="20"/>
          <w:szCs w:val="20"/>
        </w:rPr>
      </w:pPr>
      <w:r w:rsidRPr="00FA17D5">
        <w:rPr>
          <w:rFonts w:ascii="Tahoma" w:hAnsi="Tahoma" w:cs="Tahoma"/>
          <w:sz w:val="20"/>
          <w:szCs w:val="20"/>
          <w:vertAlign w:val="superscript"/>
        </w:rPr>
        <w:t>4</w:t>
      </w:r>
      <w:r>
        <w:rPr>
          <w:rFonts w:ascii="Tahoma" w:hAnsi="Tahoma" w:cs="Tahoma"/>
          <w:sz w:val="20"/>
          <w:szCs w:val="20"/>
        </w:rPr>
        <w:t>5.0-5.1</w:t>
      </w:r>
      <w:r>
        <w:rPr>
          <w:rFonts w:ascii="Tahoma" w:hAnsi="Tahoma" w:cs="Tahoma"/>
          <w:sz w:val="20"/>
          <w:szCs w:val="20"/>
        </w:rPr>
        <w:tab/>
        <w:t>Provide any specific monitoring regulation which is applicable to the emissions unit.</w:t>
      </w:r>
    </w:p>
    <w:p w:rsidR="003E14CE" w:rsidRDefault="003E14CE" w:rsidP="003E14CE">
      <w:pPr>
        <w:ind w:left="270"/>
        <w:rPr>
          <w:rFonts w:ascii="Tahoma" w:hAnsi="Tahoma" w:cs="Tahoma"/>
          <w:sz w:val="20"/>
          <w:szCs w:val="20"/>
        </w:rPr>
      </w:pPr>
      <w:r w:rsidRPr="00FA17D5">
        <w:rPr>
          <w:rFonts w:ascii="Tahoma" w:hAnsi="Tahoma" w:cs="Tahoma"/>
          <w:sz w:val="20"/>
          <w:szCs w:val="20"/>
          <w:vertAlign w:val="superscript"/>
        </w:rPr>
        <w:t>5</w:t>
      </w:r>
      <w:r>
        <w:rPr>
          <w:rFonts w:ascii="Tahoma" w:hAnsi="Tahoma" w:cs="Tahoma"/>
          <w:sz w:val="20"/>
          <w:szCs w:val="20"/>
        </w:rPr>
        <w:t>6.0-6.1</w:t>
      </w:r>
      <w:r>
        <w:rPr>
          <w:rFonts w:ascii="Tahoma" w:hAnsi="Tahoma" w:cs="Tahoma"/>
          <w:sz w:val="20"/>
          <w:szCs w:val="20"/>
        </w:rPr>
        <w:tab/>
        <w:t>Provide any specific testing regulation which is applicable to the emissions unit.</w:t>
      </w:r>
    </w:p>
    <w:p w:rsidR="003E14CE" w:rsidRDefault="003E14CE" w:rsidP="003E14CE">
      <w:pPr>
        <w:ind w:left="27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</w:p>
    <w:p w:rsidR="007A581D" w:rsidRDefault="007A581D" w:rsidP="007A581D">
      <w:pPr>
        <w:rPr>
          <w:rFonts w:ascii="Tahoma" w:hAnsi="Tahoma" w:cs="Tahoma"/>
          <w:sz w:val="20"/>
          <w:szCs w:val="20"/>
        </w:rPr>
      </w:pPr>
    </w:p>
    <w:p w:rsidR="003E14CE" w:rsidRDefault="003E14CE" w:rsidP="007A581D">
      <w:pPr>
        <w:tabs>
          <w:tab w:val="left" w:pos="1240"/>
        </w:tabs>
      </w:pPr>
    </w:p>
    <w:sectPr w:rsidR="003E14CE" w:rsidSect="007A581D">
      <w:pgSz w:w="15840" w:h="12240" w:orient="landscape"/>
      <w:pgMar w:top="907" w:right="994" w:bottom="806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hAwsGSywPF+mriH//M5/3fAaEo=" w:salt="uC/pk5rXfsKbIGNykYrHeA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CE"/>
    <w:rsid w:val="00187D7A"/>
    <w:rsid w:val="0030362E"/>
    <w:rsid w:val="003E14CE"/>
    <w:rsid w:val="006743C0"/>
    <w:rsid w:val="007A581D"/>
    <w:rsid w:val="00A84FD8"/>
    <w:rsid w:val="00B3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B46BBFBAE224089837358835B0A76" ma:contentTypeVersion="1" ma:contentTypeDescription="Create a new document." ma:contentTypeScope="" ma:versionID="b6ecee7e14f88f694bac97c90f5726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A32C2D-1227-4FEA-BB41-3D96A78D5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84CB4F-6A3D-49A0-9367-351281666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5EF5C-5E8C-4E74-A17E-B25451327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0BCF8A-84AE-4D2C-BD61-D52D40505596}">
  <ds:schemaRefs>
    <ds:schemaRef ds:uri="http://www.w3.org/XML/1998/namespace"/>
    <ds:schemaRef ds:uri="http://schemas.microsoft.com/office/2006/metadata/properties"/>
    <ds:schemaRef ds:uri="http://schemas.microsoft.com/sharepoint/v3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AQM-1001V</vt:lpstr>
    </vt:vector>
  </TitlesOfParts>
  <Company>State of Delaware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AQM-1001V</dc:title>
  <dc:creator>Marconi, Angela D. (DNREC)</dc:creator>
  <cp:lastModifiedBy>DNREC E&amp;C</cp:lastModifiedBy>
  <cp:revision>4</cp:revision>
  <dcterms:created xsi:type="dcterms:W3CDTF">2017-09-29T13:47:00Z</dcterms:created>
  <dcterms:modified xsi:type="dcterms:W3CDTF">2017-09-29T13:48:00Z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mpolo</vt:lpwstr>
  </property>
  <property fmtid="{D5CDD505-2E9C-101B-9397-08002B2CF9AE}" pid="4" name="xd_Signature">
    <vt:lpwstr/>
  </property>
  <property fmtid="{D5CDD505-2E9C-101B-9397-08002B2CF9AE}" pid="5" name="Order">
    <vt:lpwstr>147200.000000000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amy.mann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ntentTypeId">
    <vt:lpwstr>0x0101009B4B46BBFBAE224089837358835B0A76</vt:lpwstr>
  </property>
</Properties>
</file>